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7510C" w:rsidRPr="00133DAD" w:rsidRDefault="00A7510C" w:rsidP="009D4A0F">
      <w:pPr>
        <w:pStyle w:val="Nagwek1"/>
      </w:pPr>
    </w:p>
    <w:p w:rsidR="00FF7741" w:rsidRPr="00474CF2" w:rsidRDefault="009D4A0F" w:rsidP="00474CF2">
      <w:pPr>
        <w:pStyle w:val="Nagwek1"/>
        <w:spacing w:line="360" w:lineRule="auto"/>
        <w:rPr>
          <w:rFonts w:ascii="Verdana" w:hAnsi="Verdana"/>
        </w:rPr>
      </w:pPr>
      <w:r w:rsidRPr="00474CF2">
        <w:rPr>
          <w:rFonts w:ascii="Verdana" w:hAnsi="Verdana"/>
        </w:rPr>
        <w:t>Podsumowanie spotkania Wrocławskiej Rady Gastronomii w dniu 30.01.2023</w:t>
      </w:r>
    </w:p>
    <w:p w:rsidR="00FF7741" w:rsidRPr="00133DAD" w:rsidRDefault="00FF7741" w:rsidP="00474CF2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FF7741" w:rsidRPr="00474CF2" w:rsidRDefault="00FF7741" w:rsidP="00474CF2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474CF2">
        <w:rPr>
          <w:rFonts w:ascii="Verdana" w:hAnsi="Verdana"/>
          <w:sz w:val="22"/>
          <w:szCs w:val="22"/>
        </w:rPr>
        <w:t xml:space="preserve">Wydział Biotechnologii i Nauk o Żywności </w:t>
      </w:r>
      <w:r w:rsidR="00A7510C" w:rsidRPr="00474CF2">
        <w:rPr>
          <w:rFonts w:ascii="Verdana" w:hAnsi="Verdana"/>
          <w:sz w:val="22"/>
          <w:szCs w:val="22"/>
        </w:rPr>
        <w:t>Uniwersytetu</w:t>
      </w:r>
      <w:r w:rsidRPr="00474CF2">
        <w:rPr>
          <w:rFonts w:ascii="Verdana" w:hAnsi="Verdana"/>
          <w:sz w:val="22"/>
          <w:szCs w:val="22"/>
        </w:rPr>
        <w:t xml:space="preserve"> Przyrodniczego </w:t>
      </w:r>
    </w:p>
    <w:p w:rsidR="00FF7741" w:rsidRPr="00474CF2" w:rsidRDefault="00FF7741" w:rsidP="00474CF2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9D4A0F" w:rsidRPr="00474CF2" w:rsidRDefault="009D4A0F" w:rsidP="00474CF2">
      <w:pPr>
        <w:spacing w:line="360" w:lineRule="auto"/>
        <w:rPr>
          <w:rFonts w:ascii="Verdana" w:hAnsi="Verdana" w:cstheme="minorHAnsi"/>
          <w:b/>
          <w:sz w:val="22"/>
          <w:szCs w:val="22"/>
          <w:u w:val="single"/>
        </w:rPr>
      </w:pPr>
      <w:r w:rsidRPr="00474CF2">
        <w:rPr>
          <w:rFonts w:ascii="Verdana" w:hAnsi="Verdana" w:cstheme="minorHAnsi"/>
          <w:b/>
          <w:sz w:val="22"/>
          <w:szCs w:val="22"/>
          <w:u w:val="single"/>
        </w:rPr>
        <w:t xml:space="preserve">Tematy branżowe i rekomendacje Rady Gastronomii: </w:t>
      </w:r>
    </w:p>
    <w:p w:rsidR="00133DAD" w:rsidRPr="00474CF2" w:rsidRDefault="00133DAD" w:rsidP="00474CF2">
      <w:pPr>
        <w:autoSpaceDE w:val="0"/>
        <w:autoSpaceDN w:val="0"/>
        <w:adjustRightInd w:val="0"/>
        <w:spacing w:line="360" w:lineRule="auto"/>
        <w:rPr>
          <w:rFonts w:ascii="Verdana" w:hAnsi="Verdana" w:cs="Helv"/>
          <w:color w:val="000000"/>
          <w:sz w:val="22"/>
          <w:szCs w:val="22"/>
          <w:u w:val="single"/>
        </w:rPr>
      </w:pPr>
    </w:p>
    <w:p w:rsidR="00133DAD" w:rsidRPr="004F6F16" w:rsidRDefault="009D4A0F" w:rsidP="00474CF2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sz w:val="22"/>
          <w:szCs w:val="22"/>
        </w:rPr>
      </w:pPr>
      <w:r w:rsidRPr="00474CF2">
        <w:rPr>
          <w:rFonts w:ascii="Verdana" w:hAnsi="Verdana"/>
          <w:b/>
          <w:sz w:val="22"/>
          <w:szCs w:val="22"/>
        </w:rPr>
        <w:t>P</w:t>
      </w:r>
      <w:r w:rsidR="00FF7741" w:rsidRPr="00474CF2">
        <w:rPr>
          <w:rFonts w:ascii="Verdana" w:hAnsi="Verdana"/>
          <w:b/>
          <w:sz w:val="22"/>
          <w:szCs w:val="22"/>
        </w:rPr>
        <w:t>rezentacja kierunku studiów: „Technologia i organizacja gastronomii”, a także działań naukowo-dydaktycznych i szkoleniowych na</w:t>
      </w:r>
      <w:r w:rsidR="00FF7741" w:rsidRPr="00474CF2">
        <w:rPr>
          <w:rFonts w:ascii="Verdana" w:hAnsi="Verdana"/>
          <w:sz w:val="22"/>
          <w:szCs w:val="22"/>
        </w:rPr>
        <w:t xml:space="preserve"> </w:t>
      </w:r>
      <w:r w:rsidR="00FF7741" w:rsidRPr="004F6F16">
        <w:rPr>
          <w:rFonts w:ascii="Verdana" w:hAnsi="Verdana"/>
          <w:b/>
          <w:sz w:val="22"/>
          <w:szCs w:val="22"/>
        </w:rPr>
        <w:t>Wydziale Biotechnologii i Naukach o Żywności U</w:t>
      </w:r>
      <w:r w:rsidR="004F6F16">
        <w:rPr>
          <w:rFonts w:ascii="Verdana" w:hAnsi="Verdana"/>
          <w:b/>
          <w:sz w:val="22"/>
          <w:szCs w:val="22"/>
        </w:rPr>
        <w:t xml:space="preserve">niwersytetu </w:t>
      </w:r>
      <w:r w:rsidR="00FF7741" w:rsidRPr="004F6F16">
        <w:rPr>
          <w:rFonts w:ascii="Verdana" w:hAnsi="Verdana"/>
          <w:b/>
          <w:sz w:val="22"/>
          <w:szCs w:val="22"/>
        </w:rPr>
        <w:t>P</w:t>
      </w:r>
      <w:r w:rsidR="004F6F16">
        <w:rPr>
          <w:rFonts w:ascii="Verdana" w:hAnsi="Verdana"/>
          <w:b/>
          <w:sz w:val="22"/>
          <w:szCs w:val="22"/>
        </w:rPr>
        <w:t xml:space="preserve">rzyrodniczego we </w:t>
      </w:r>
      <w:r w:rsidR="00FF7741" w:rsidRPr="004F6F16">
        <w:rPr>
          <w:rFonts w:ascii="Verdana" w:hAnsi="Verdana"/>
          <w:b/>
          <w:sz w:val="22"/>
          <w:szCs w:val="22"/>
        </w:rPr>
        <w:t>Wr</w:t>
      </w:r>
      <w:r w:rsidR="004F6F16">
        <w:rPr>
          <w:rFonts w:ascii="Verdana" w:hAnsi="Verdana"/>
          <w:b/>
          <w:sz w:val="22"/>
          <w:szCs w:val="22"/>
        </w:rPr>
        <w:t>ocławiu</w:t>
      </w:r>
    </w:p>
    <w:p w:rsidR="00474CF2" w:rsidRDefault="009D4A0F" w:rsidP="00474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851" w:hanging="425"/>
        <w:rPr>
          <w:rFonts w:ascii="Verdana" w:hAnsi="Verdana"/>
          <w:bCs/>
          <w:sz w:val="22"/>
          <w:szCs w:val="22"/>
        </w:rPr>
      </w:pPr>
      <w:r w:rsidRPr="00474CF2">
        <w:rPr>
          <w:rFonts w:ascii="Verdana" w:hAnsi="Verdana"/>
          <w:bCs/>
          <w:sz w:val="22"/>
          <w:szCs w:val="22"/>
        </w:rPr>
        <w:t xml:space="preserve">Uniwersytet przyrodniczy jest bardzo otwarty na współpracę z wrocławskimi restauratorami, zarówno w zakresie praktyk studenckich, jak i uwag dotyczących programu zajęć praktycznych lub ewentualnego uzupełnienia programu studiów. Studenci mogliby również rozwiązywać problemy branży gastronomicznej w ramach prac dyplomowych. </w:t>
      </w:r>
    </w:p>
    <w:p w:rsidR="00474CF2" w:rsidRPr="00474CF2" w:rsidRDefault="00474CF2" w:rsidP="00474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851" w:hanging="425"/>
        <w:rPr>
          <w:rFonts w:ascii="Verdana" w:hAnsi="Verdana"/>
          <w:bCs/>
          <w:sz w:val="22"/>
          <w:szCs w:val="22"/>
        </w:rPr>
      </w:pPr>
      <w:r w:rsidRPr="00474CF2">
        <w:rPr>
          <w:rFonts w:ascii="Verdana" w:hAnsi="Verdana"/>
          <w:bCs/>
          <w:sz w:val="22"/>
          <w:szCs w:val="22"/>
        </w:rPr>
        <w:t xml:space="preserve">Tworzone właśnie zaplecze techniczne może być wykorzystane nie tylko jako baza dydaktyczna, ale również jako infrastruktura pomocna przy realizacji różnego rodzaju projektów z zakresu gastronomii. </w:t>
      </w:r>
    </w:p>
    <w:p w:rsidR="009D4A0F" w:rsidRPr="00474CF2" w:rsidRDefault="009D4A0F" w:rsidP="00474CF2">
      <w:pPr>
        <w:pStyle w:val="Akapitzlist"/>
        <w:autoSpaceDE w:val="0"/>
        <w:autoSpaceDN w:val="0"/>
        <w:adjustRightInd w:val="0"/>
        <w:spacing w:line="360" w:lineRule="auto"/>
        <w:ind w:left="1080"/>
        <w:rPr>
          <w:rFonts w:ascii="Verdana" w:hAnsi="Verdana"/>
          <w:bCs/>
          <w:sz w:val="22"/>
          <w:szCs w:val="22"/>
        </w:rPr>
      </w:pPr>
    </w:p>
    <w:p w:rsidR="00133DAD" w:rsidRPr="00474CF2" w:rsidRDefault="009D4A0F" w:rsidP="00474CF2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474CF2">
        <w:rPr>
          <w:rFonts w:ascii="Verdana" w:hAnsi="Verdana"/>
          <w:b/>
          <w:sz w:val="22"/>
          <w:szCs w:val="22"/>
        </w:rPr>
        <w:t>P</w:t>
      </w:r>
      <w:r w:rsidR="00FF7741" w:rsidRPr="00474CF2">
        <w:rPr>
          <w:rFonts w:ascii="Verdana" w:hAnsi="Verdana"/>
          <w:b/>
          <w:sz w:val="22"/>
          <w:szCs w:val="22"/>
        </w:rPr>
        <w:t xml:space="preserve">rowadzenie praktyk zawodowych i możliwości zacieśnienia współpracy </w:t>
      </w:r>
      <w:r w:rsidR="00DC08F3" w:rsidRPr="00474CF2">
        <w:rPr>
          <w:rFonts w:ascii="Verdana" w:hAnsi="Verdana"/>
          <w:b/>
          <w:sz w:val="22"/>
          <w:szCs w:val="22"/>
        </w:rPr>
        <w:t xml:space="preserve">uczelni </w:t>
      </w:r>
      <w:r w:rsidR="00FF7741" w:rsidRPr="00474CF2">
        <w:rPr>
          <w:rFonts w:ascii="Verdana" w:hAnsi="Verdana"/>
          <w:b/>
          <w:sz w:val="22"/>
          <w:szCs w:val="22"/>
        </w:rPr>
        <w:t>z wrocławską branżą gastronomiczną</w:t>
      </w:r>
    </w:p>
    <w:p w:rsidR="009D4A0F" w:rsidRPr="00474CF2" w:rsidRDefault="009D4A0F" w:rsidP="00474CF2">
      <w:pPr>
        <w:pStyle w:val="Akapitzlist"/>
        <w:spacing w:line="360" w:lineRule="auto"/>
        <w:ind w:left="1080"/>
        <w:rPr>
          <w:rFonts w:ascii="Verdana" w:hAnsi="Verdana"/>
          <w:sz w:val="22"/>
          <w:szCs w:val="22"/>
        </w:rPr>
      </w:pPr>
      <w:r w:rsidRPr="00474CF2">
        <w:rPr>
          <w:rFonts w:ascii="Verdana" w:hAnsi="Verdana"/>
          <w:sz w:val="22"/>
          <w:szCs w:val="22"/>
        </w:rPr>
        <w:t xml:space="preserve">WRG jest zainteresowana praktykami i współpracą z Uczelnią. </w:t>
      </w:r>
    </w:p>
    <w:p w:rsidR="00FF7741" w:rsidRPr="00474CF2" w:rsidRDefault="009D4A0F" w:rsidP="00474CF2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474CF2">
        <w:rPr>
          <w:rFonts w:ascii="Verdana" w:hAnsi="Verdana"/>
          <w:b/>
          <w:sz w:val="22"/>
          <w:szCs w:val="22"/>
        </w:rPr>
        <w:lastRenderedPageBreak/>
        <w:t>M</w:t>
      </w:r>
      <w:r w:rsidR="00FF7741" w:rsidRPr="00474CF2">
        <w:rPr>
          <w:rFonts w:ascii="Verdana" w:hAnsi="Verdana"/>
          <w:b/>
          <w:sz w:val="22"/>
          <w:szCs w:val="22"/>
        </w:rPr>
        <w:t xml:space="preserve">ożliwości wykorzystania w gastronomii autonomicznych robotów nalewających napoje </w:t>
      </w:r>
    </w:p>
    <w:p w:rsidR="005C7850" w:rsidRPr="00474CF2" w:rsidRDefault="005C7850" w:rsidP="004F6F16">
      <w:pPr>
        <w:pStyle w:val="Akapitzlist"/>
        <w:autoSpaceDE w:val="0"/>
        <w:autoSpaceDN w:val="0"/>
        <w:adjustRightInd w:val="0"/>
        <w:spacing w:line="360" w:lineRule="auto"/>
        <w:ind w:left="851"/>
        <w:rPr>
          <w:rFonts w:ascii="Verdana" w:hAnsi="Verdana"/>
          <w:bCs/>
          <w:sz w:val="22"/>
          <w:szCs w:val="22"/>
        </w:rPr>
      </w:pPr>
      <w:bookmarkStart w:id="0" w:name="_GoBack"/>
      <w:bookmarkEnd w:id="0"/>
      <w:r w:rsidRPr="00474CF2">
        <w:rPr>
          <w:rFonts w:ascii="Verdana" w:hAnsi="Verdana"/>
          <w:bCs/>
          <w:sz w:val="22"/>
          <w:szCs w:val="22"/>
        </w:rPr>
        <w:t>Autonomiczne roboty rozlewające napoje są dobrym rozwiązaniem na imprezy masowe i inne eventy. Tą formą zoptymalizowania sprzedaży powinni być zainteresowani zwłaszcza organizatorzy imprez i gastronomii plenerowej</w:t>
      </w:r>
      <w:r w:rsidR="0082150E" w:rsidRPr="00474CF2">
        <w:rPr>
          <w:rFonts w:ascii="Verdana" w:hAnsi="Verdana"/>
          <w:bCs/>
          <w:sz w:val="22"/>
          <w:szCs w:val="22"/>
        </w:rPr>
        <w:t>.</w:t>
      </w:r>
      <w:r w:rsidRPr="00474CF2">
        <w:rPr>
          <w:rFonts w:ascii="Verdana" w:hAnsi="Verdana"/>
          <w:bCs/>
          <w:sz w:val="22"/>
          <w:szCs w:val="22"/>
        </w:rPr>
        <w:t xml:space="preserve"> </w:t>
      </w:r>
    </w:p>
    <w:p w:rsidR="00C33B73" w:rsidRPr="00133DAD" w:rsidRDefault="00C33B73" w:rsidP="00474CF2">
      <w:pPr>
        <w:spacing w:line="360" w:lineRule="auto"/>
        <w:rPr>
          <w:rFonts w:ascii="Verdana" w:hAnsi="Verdana" w:cstheme="minorHAnsi"/>
          <w:sz w:val="20"/>
          <w:szCs w:val="20"/>
        </w:rPr>
      </w:pPr>
    </w:p>
    <w:sectPr w:rsidR="00C33B73" w:rsidRPr="00133DA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06" w:rsidRDefault="00162806">
      <w:r>
        <w:separator/>
      </w:r>
    </w:p>
  </w:endnote>
  <w:endnote w:type="continuationSeparator" w:id="0">
    <w:p w:rsidR="00162806" w:rsidRDefault="001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4F6F16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4F6F16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06" w:rsidRDefault="00162806">
      <w:r>
        <w:separator/>
      </w:r>
    </w:p>
  </w:footnote>
  <w:footnote w:type="continuationSeparator" w:id="0">
    <w:p w:rsidR="00162806" w:rsidRDefault="0016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1628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93516B"/>
    <w:multiLevelType w:val="hybridMultilevel"/>
    <w:tmpl w:val="7E423B5E"/>
    <w:lvl w:ilvl="0" w:tplc="B790B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905732"/>
    <w:multiLevelType w:val="hybridMultilevel"/>
    <w:tmpl w:val="BF6AEFE0"/>
    <w:lvl w:ilvl="0" w:tplc="7E4EE69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DD5ED4"/>
    <w:multiLevelType w:val="hybridMultilevel"/>
    <w:tmpl w:val="B114F452"/>
    <w:lvl w:ilvl="0" w:tplc="E9B09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FE4A26"/>
    <w:multiLevelType w:val="hybridMultilevel"/>
    <w:tmpl w:val="2EB07B8A"/>
    <w:lvl w:ilvl="0" w:tplc="DA848CB4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8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28"/>
  </w:num>
  <w:num w:numId="17">
    <w:abstractNumId w:val="31"/>
  </w:num>
  <w:num w:numId="18">
    <w:abstractNumId w:val="26"/>
  </w:num>
  <w:num w:numId="19">
    <w:abstractNumId w:val="34"/>
  </w:num>
  <w:num w:numId="20">
    <w:abstractNumId w:val="11"/>
  </w:num>
  <w:num w:numId="21">
    <w:abstractNumId w:val="33"/>
  </w:num>
  <w:num w:numId="22">
    <w:abstractNumId w:val="14"/>
  </w:num>
  <w:num w:numId="23">
    <w:abstractNumId w:val="36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5"/>
  </w:num>
  <w:num w:numId="29">
    <w:abstractNumId w:val="29"/>
  </w:num>
  <w:num w:numId="30">
    <w:abstractNumId w:val="19"/>
  </w:num>
  <w:num w:numId="31">
    <w:abstractNumId w:val="27"/>
  </w:num>
  <w:num w:numId="32">
    <w:abstractNumId w:val="32"/>
  </w:num>
  <w:num w:numId="33">
    <w:abstractNumId w:val="39"/>
  </w:num>
  <w:num w:numId="34">
    <w:abstractNumId w:val="10"/>
  </w:num>
  <w:num w:numId="35">
    <w:abstractNumId w:val="38"/>
  </w:num>
  <w:num w:numId="36">
    <w:abstractNumId w:val="25"/>
  </w:num>
  <w:num w:numId="37">
    <w:abstractNumId w:val="37"/>
  </w:num>
  <w:num w:numId="38">
    <w:abstractNumId w:val="30"/>
  </w:num>
  <w:num w:numId="39">
    <w:abstractNumId w:val="12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7AEF"/>
    <w:rsid w:val="000B1382"/>
    <w:rsid w:val="000C744E"/>
    <w:rsid w:val="000E00F0"/>
    <w:rsid w:val="00105176"/>
    <w:rsid w:val="001272AA"/>
    <w:rsid w:val="00133DAD"/>
    <w:rsid w:val="00143A44"/>
    <w:rsid w:val="00162806"/>
    <w:rsid w:val="00180DF6"/>
    <w:rsid w:val="00190D4E"/>
    <w:rsid w:val="001A4558"/>
    <w:rsid w:val="002018DC"/>
    <w:rsid w:val="002472E5"/>
    <w:rsid w:val="00256655"/>
    <w:rsid w:val="002651BF"/>
    <w:rsid w:val="002720A4"/>
    <w:rsid w:val="002970A6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4EC1"/>
    <w:rsid w:val="004508B6"/>
    <w:rsid w:val="00474CF2"/>
    <w:rsid w:val="004959EE"/>
    <w:rsid w:val="00496C8F"/>
    <w:rsid w:val="004A21ED"/>
    <w:rsid w:val="004C3933"/>
    <w:rsid w:val="004D6885"/>
    <w:rsid w:val="004E5C8D"/>
    <w:rsid w:val="004F6F16"/>
    <w:rsid w:val="00517859"/>
    <w:rsid w:val="005A3893"/>
    <w:rsid w:val="005C2B9B"/>
    <w:rsid w:val="005C5E14"/>
    <w:rsid w:val="005C7850"/>
    <w:rsid w:val="005D18D1"/>
    <w:rsid w:val="005F3B60"/>
    <w:rsid w:val="0067617D"/>
    <w:rsid w:val="006A1861"/>
    <w:rsid w:val="006E5885"/>
    <w:rsid w:val="00701FA2"/>
    <w:rsid w:val="00743EC0"/>
    <w:rsid w:val="00765BE7"/>
    <w:rsid w:val="0077572F"/>
    <w:rsid w:val="00775E30"/>
    <w:rsid w:val="007856FA"/>
    <w:rsid w:val="007878BA"/>
    <w:rsid w:val="0079015A"/>
    <w:rsid w:val="007A2D0B"/>
    <w:rsid w:val="007E39D7"/>
    <w:rsid w:val="007F1692"/>
    <w:rsid w:val="007F1B42"/>
    <w:rsid w:val="00811886"/>
    <w:rsid w:val="0082150E"/>
    <w:rsid w:val="008361E3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D4A0F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33B73"/>
    <w:rsid w:val="00C41B85"/>
    <w:rsid w:val="00C53C41"/>
    <w:rsid w:val="00C75A09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4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D4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5</cp:revision>
  <cp:lastPrinted>2005-02-09T12:04:00Z</cp:lastPrinted>
  <dcterms:created xsi:type="dcterms:W3CDTF">2023-03-14T12:13:00Z</dcterms:created>
  <dcterms:modified xsi:type="dcterms:W3CDTF">2023-03-15T15:18:00Z</dcterms:modified>
</cp:coreProperties>
</file>